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039" w:rsidRPr="00D63039" w:rsidRDefault="00D63039" w:rsidP="00D630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D63039">
        <w:rPr>
          <w:b/>
          <w:color w:val="000000"/>
          <w:sz w:val="40"/>
          <w:szCs w:val="40"/>
        </w:rPr>
        <w:t>ПАМЯТКА</w:t>
      </w:r>
    </w:p>
    <w:p w:rsidR="00D63039" w:rsidRPr="00D63039" w:rsidRDefault="00D63039" w:rsidP="00D630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D63039">
        <w:rPr>
          <w:b/>
          <w:color w:val="000000"/>
          <w:sz w:val="40"/>
          <w:szCs w:val="40"/>
        </w:rPr>
        <w:t>Правила безопасного поведения на льду</w:t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38475" cy="2259933"/>
            <wp:effectExtent l="0" t="0" r="0" b="7620"/>
            <wp:docPr id="5" name="Рисунок 5" descr="hello_html_m6a585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a58555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color w:val="000000"/>
        </w:rPr>
        <w:t>Лед в период с ноября до середины января</w:t>
      </w:r>
      <w:proofErr w:type="gramStart"/>
      <w:r>
        <w:rPr>
          <w:rStyle w:val="a4"/>
          <w:b/>
          <w:bCs/>
          <w:color w:val="000000"/>
        </w:rPr>
        <w:t> </w:t>
      </w:r>
      <w:r>
        <w:rPr>
          <w:rFonts w:ascii="Arial" w:hAnsi="Arial" w:cs="Arial"/>
          <w:color w:val="000000"/>
          <w:sz w:val="21"/>
          <w:szCs w:val="21"/>
        </w:rPr>
        <w:t>,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то есть до наступления устойчивых морозов, </w:t>
      </w:r>
      <w:r>
        <w:rPr>
          <w:rStyle w:val="a4"/>
          <w:rFonts w:ascii="Arial" w:hAnsi="Arial" w:cs="Arial"/>
          <w:b/>
          <w:bCs/>
          <w:color w:val="000000"/>
          <w:sz w:val="21"/>
          <w:szCs w:val="21"/>
        </w:rPr>
        <w:t>непрочен</w:t>
      </w:r>
      <w:r>
        <w:rPr>
          <w:rFonts w:ascii="Arial" w:hAnsi="Arial" w:cs="Arial"/>
          <w:color w:val="000000"/>
          <w:sz w:val="21"/>
          <w:szCs w:val="21"/>
        </w:rPr>
        <w:t>. 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 xml:space="preserve">Лёд может быть недостаточно прочен, и, находясь на нем, человек рискует в любой момент провалиться в холодную воду. Соблюдайте правила поведения на льду, изучайте основные способы спасения человека, который провалился под лёд. Тогда, при необходимости, вы сможете уберечь себя от беды и помочь спасти жизнь </w:t>
      </w:r>
      <w:proofErr w:type="gramStart"/>
      <w:r>
        <w:rPr>
          <w:color w:val="000000"/>
        </w:rPr>
        <w:t>другому</w:t>
      </w:r>
      <w:proofErr w:type="gramEnd"/>
      <w:r>
        <w:rPr>
          <w:color w:val="000000"/>
        </w:rPr>
        <w:t>.</w:t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D63039" w:rsidRP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D95C125" wp14:editId="251FA832">
            <wp:extent cx="4867275" cy="2440305"/>
            <wp:effectExtent l="0" t="0" r="9525" b="0"/>
            <wp:docPr id="6" name="Рисунок 6" descr="hello_html_m36f7c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6f7c0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4935258" wp14:editId="22CAA08F">
            <wp:extent cx="4867275" cy="2888163"/>
            <wp:effectExtent l="0" t="0" r="0" b="7620"/>
            <wp:docPr id="4" name="Рисунок 4" descr="hello_html_m5e24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e247d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02" cy="28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</w:rPr>
      </w:pP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</w:rPr>
      </w:pPr>
    </w:p>
    <w:p w:rsidR="00D63039" w:rsidRP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D63039">
        <w:rPr>
          <w:b/>
          <w:bCs/>
          <w:color w:val="000000"/>
          <w:sz w:val="36"/>
          <w:szCs w:val="36"/>
        </w:rPr>
        <w:lastRenderedPageBreak/>
        <w:t>Следует помнить и соблюдать</w:t>
      </w:r>
    </w:p>
    <w:p w:rsidR="00D63039" w:rsidRP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40"/>
          <w:szCs w:val="40"/>
        </w:rPr>
      </w:pPr>
      <w:r w:rsidRPr="00D63039">
        <w:rPr>
          <w:b/>
          <w:bCs/>
          <w:i/>
          <w:iCs/>
          <w:color w:val="000000"/>
          <w:sz w:val="40"/>
          <w:szCs w:val="40"/>
        </w:rPr>
        <w:t>правила безопасного поведения на льду</w:t>
      </w:r>
      <w:r w:rsidRPr="00D63039">
        <w:rPr>
          <w:b/>
          <w:bCs/>
          <w:color w:val="000000"/>
          <w:sz w:val="40"/>
          <w:szCs w:val="40"/>
        </w:rPr>
        <w:t>:</w:t>
      </w:r>
    </w:p>
    <w:p w:rsidR="00D63039" w:rsidRPr="00D63039" w:rsidRDefault="00D63039" w:rsidP="00D630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Не переходить замерзший водоем в местах, где это запрещено. </w:t>
      </w:r>
    </w:p>
    <w:p w:rsidR="00D63039" w:rsidRPr="00D63039" w:rsidRDefault="00D63039" w:rsidP="00D630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Не выходить на недавно замерший и еще не окрепший лед. </w:t>
      </w:r>
    </w:p>
    <w:p w:rsidR="00D63039" w:rsidRPr="00D63039" w:rsidRDefault="00D63039" w:rsidP="00D630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Не собираться большими группами на одном участке льда. При необходимости перехода водоема группой рассредоточьтесь и идите на небольшом расстоянии друг за другом. </w:t>
      </w:r>
    </w:p>
    <w:p w:rsidR="00D63039" w:rsidRPr="00D63039" w:rsidRDefault="00D63039" w:rsidP="00D630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Не приближаться к прорубям и полыньям на льду. </w:t>
      </w:r>
    </w:p>
    <w:p w:rsidR="00D63039" w:rsidRPr="00D63039" w:rsidRDefault="00D63039" w:rsidP="00D630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Не скатываться на санках, ледянках, лыжах с берега на тонкий, еще не окрепший лед и категорически запретить это делать детям без присмотра. </w:t>
      </w:r>
    </w:p>
    <w:p w:rsidR="00D63039" w:rsidRPr="00D63039" w:rsidRDefault="00D63039" w:rsidP="00D630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Не выходить на лед при плохой освещенности или видимости, особенно в темное время суток. </w:t>
      </w:r>
    </w:p>
    <w:p w:rsidR="00D63039" w:rsidRPr="00D63039" w:rsidRDefault="00D63039" w:rsidP="00D630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Не выезжать на автомобиле на лёд вне мест специально организованных переправ.</w:t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81475" cy="2503558"/>
            <wp:effectExtent l="0" t="0" r="0" b="0"/>
            <wp:docPr id="3" name="Рисунок 3" descr="hello_html_42ae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2ae94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24325" cy="2469341"/>
            <wp:effectExtent l="0" t="0" r="0" b="7620"/>
            <wp:docPr id="2" name="Рисунок 2" descr="hello_html_5aa2b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aa2bdd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38" cy="24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39" w:rsidRP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40"/>
          <w:szCs w:val="40"/>
        </w:rPr>
      </w:pPr>
      <w:r w:rsidRPr="00D63039">
        <w:rPr>
          <w:b/>
          <w:bCs/>
          <w:color w:val="000000"/>
          <w:sz w:val="40"/>
          <w:szCs w:val="40"/>
        </w:rPr>
        <w:t>Помните:</w:t>
      </w:r>
    </w:p>
    <w:p w:rsidR="00D63039" w:rsidRP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Прочный лед имеет голубой цвет, если же цвет льда белый, то он выдержит в два раза меньше тяжестей. Когда же лед имеет серый или желтоватый оттенок, он очень не надежен, и выходить на него крайне опасно. По-настоящему крепких морозов еще не было и лед на водоемах очень тонкий – 3-5 см. А выходить на лед можно при условии, если его толщина достигла не менее 10 см.</w:t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Если вы увидели провалившегося под лед человека:</w:t>
      </w:r>
    </w:p>
    <w:p w:rsidR="00D63039" w:rsidRPr="00D63039" w:rsidRDefault="00D63039" w:rsidP="00D630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крикните, что идете ему на помощь, это придаст ему силы;</w:t>
      </w:r>
    </w:p>
    <w:p w:rsidR="00D63039" w:rsidRPr="00D63039" w:rsidRDefault="00D63039" w:rsidP="00D630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оказывая помощь, не подходите к полынье ближе 3-4 метров. Используйте лыжи, доски, палки, веревки, связанные брючные ремни;</w:t>
      </w:r>
    </w:p>
    <w:p w:rsidR="00D63039" w:rsidRPr="00D63039" w:rsidRDefault="00D63039" w:rsidP="00D630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color w:val="000000"/>
          <w:sz w:val="22"/>
          <w:szCs w:val="22"/>
        </w:rPr>
        <w:t>когда человек выберется из полыньи, не торопитесь к нему, а медленно отползайте к берегу на прочный лед. Пострадавший должен ползти следом.</w:t>
      </w:r>
    </w:p>
    <w:p w:rsidR="00D63039" w:rsidRP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D63039">
        <w:rPr>
          <w:b/>
          <w:bCs/>
          <w:color w:val="000000"/>
          <w:sz w:val="22"/>
          <w:szCs w:val="22"/>
        </w:rPr>
        <w:t>Уважаемые родители!</w:t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D63039">
        <w:rPr>
          <w:color w:val="000000"/>
          <w:sz w:val="22"/>
          <w:szCs w:val="22"/>
        </w:rPr>
        <w:t>Напомните детям об опасности игр на льду. Ни в коем случае не позволяйте ребенку играть вблизи водоемов и рек. Малолетних детей не оставляйте без присмотра. Любителям подледного лова необходимо соблюдать свои меры предосторожности: не пробивать несколько лунок рядом, не собираться</w:t>
      </w:r>
      <w:r>
        <w:rPr>
          <w:color w:val="000000"/>
        </w:rPr>
        <w:t xml:space="preserve"> большими группами в одном месте; не ловить рыбу возле промоин.</w:t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E38B21E" wp14:editId="0015ED03">
            <wp:extent cx="6804000" cy="4379269"/>
            <wp:effectExtent l="0" t="0" r="0" b="2540"/>
            <wp:docPr id="1" name="Рисунок 1" descr="hello_html_58448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84489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437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63039" w:rsidRDefault="00D63039" w:rsidP="00D630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B0077" w:rsidRDefault="007B0077">
      <w:bookmarkStart w:id="0" w:name="_GoBack"/>
      <w:bookmarkEnd w:id="0"/>
    </w:p>
    <w:sectPr w:rsidR="007B0077" w:rsidSect="00D63039">
      <w:pgSz w:w="11906" w:h="16838"/>
      <w:pgMar w:top="142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840C2"/>
    <w:multiLevelType w:val="multilevel"/>
    <w:tmpl w:val="4C640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5E49F1"/>
    <w:multiLevelType w:val="multilevel"/>
    <w:tmpl w:val="C436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39"/>
    <w:rsid w:val="007B0077"/>
    <w:rsid w:val="00D63039"/>
    <w:rsid w:val="00DA62F9"/>
    <w:rsid w:val="00E1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3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6303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3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6303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2020-11-23T18:19:00Z</cp:lastPrinted>
  <dcterms:created xsi:type="dcterms:W3CDTF">2020-11-23T18:11:00Z</dcterms:created>
  <dcterms:modified xsi:type="dcterms:W3CDTF">2020-11-23T18:20:00Z</dcterms:modified>
</cp:coreProperties>
</file>